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61" w:rsidRPr="00E729AC" w:rsidRDefault="008B4961" w:rsidP="008B4961">
      <w:pPr>
        <w:rPr>
          <w:sz w:val="24"/>
          <w:szCs w:val="24"/>
        </w:rPr>
      </w:pPr>
      <w:r w:rsidRPr="00E729AC">
        <w:rPr>
          <w:sz w:val="24"/>
          <w:szCs w:val="24"/>
        </w:rPr>
        <w:t>«Утверждаю»</w:t>
      </w:r>
    </w:p>
    <w:p w:rsidR="008B4961" w:rsidRDefault="008B4961" w:rsidP="008B4961">
      <w:pPr>
        <w:rPr>
          <w:sz w:val="24"/>
          <w:szCs w:val="24"/>
        </w:rPr>
      </w:pPr>
      <w:r w:rsidRPr="00E729AC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школы</w:t>
      </w:r>
      <w:r w:rsidRPr="00E729AC">
        <w:rPr>
          <w:sz w:val="24"/>
          <w:szCs w:val="24"/>
        </w:rPr>
        <w:t>_________</w:t>
      </w:r>
      <w:proofErr w:type="spellEnd"/>
      <w:r>
        <w:rPr>
          <w:sz w:val="24"/>
          <w:szCs w:val="24"/>
        </w:rPr>
        <w:t>/Иванова М.В./</w:t>
      </w:r>
    </w:p>
    <w:p w:rsidR="008B4961" w:rsidRPr="00E729AC" w:rsidRDefault="008B4961" w:rsidP="008B4961">
      <w:pPr>
        <w:rPr>
          <w:sz w:val="24"/>
          <w:szCs w:val="24"/>
        </w:rPr>
      </w:pPr>
      <w:r>
        <w:rPr>
          <w:sz w:val="24"/>
          <w:szCs w:val="24"/>
        </w:rPr>
        <w:t>«___»____________2012г.</w:t>
      </w:r>
    </w:p>
    <w:p w:rsidR="008B4961" w:rsidRPr="00E729AC" w:rsidRDefault="008B4961" w:rsidP="008B4961">
      <w:pPr>
        <w:rPr>
          <w:sz w:val="24"/>
          <w:szCs w:val="24"/>
        </w:rPr>
      </w:pPr>
    </w:p>
    <w:p w:rsidR="008B4961" w:rsidRPr="00E729AC" w:rsidRDefault="008B4961" w:rsidP="008B4961">
      <w:pPr>
        <w:rPr>
          <w:sz w:val="24"/>
          <w:szCs w:val="24"/>
        </w:rPr>
      </w:pPr>
    </w:p>
    <w:p w:rsidR="008B4961" w:rsidRPr="00E729AC" w:rsidRDefault="008B4961" w:rsidP="008B4961">
      <w:pPr>
        <w:rPr>
          <w:sz w:val="24"/>
          <w:szCs w:val="24"/>
        </w:rPr>
      </w:pPr>
    </w:p>
    <w:p w:rsidR="008B4961" w:rsidRPr="00E729AC" w:rsidRDefault="008B4961" w:rsidP="008B4961">
      <w:pPr>
        <w:rPr>
          <w:sz w:val="24"/>
          <w:szCs w:val="24"/>
        </w:rPr>
      </w:pPr>
    </w:p>
    <w:p w:rsidR="008B4961" w:rsidRPr="00E729AC" w:rsidRDefault="008B4961" w:rsidP="008B4961">
      <w:pPr>
        <w:rPr>
          <w:sz w:val="24"/>
          <w:szCs w:val="24"/>
        </w:rPr>
      </w:pPr>
    </w:p>
    <w:p w:rsidR="008B4961" w:rsidRDefault="008B4961" w:rsidP="008B4961">
      <w:pPr>
        <w:jc w:val="center"/>
        <w:rPr>
          <w:sz w:val="28"/>
          <w:szCs w:val="28"/>
        </w:rPr>
      </w:pPr>
      <w:r w:rsidRPr="00E729AC">
        <w:rPr>
          <w:sz w:val="28"/>
          <w:szCs w:val="28"/>
        </w:rPr>
        <w:t xml:space="preserve">ПОЛОЖЕНИЕ </w:t>
      </w:r>
      <w:r w:rsidRPr="00E729AC">
        <w:rPr>
          <w:sz w:val="28"/>
          <w:szCs w:val="28"/>
        </w:rPr>
        <w:br/>
        <w:t>об учебном кабинете</w:t>
      </w:r>
      <w:r>
        <w:rPr>
          <w:sz w:val="28"/>
          <w:szCs w:val="28"/>
        </w:rPr>
        <w:t xml:space="preserve"> </w:t>
      </w:r>
    </w:p>
    <w:p w:rsidR="008B4961" w:rsidRPr="00E729AC" w:rsidRDefault="008B4961" w:rsidP="008B4961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Тумульская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  <w:r w:rsidR="006E255E">
        <w:rPr>
          <w:sz w:val="28"/>
          <w:szCs w:val="28"/>
        </w:rPr>
        <w:t xml:space="preserve"> МР «</w:t>
      </w:r>
      <w:proofErr w:type="spellStart"/>
      <w:r w:rsidR="006E255E">
        <w:rPr>
          <w:sz w:val="28"/>
          <w:szCs w:val="28"/>
        </w:rPr>
        <w:t>Мегино-Кангаласский</w:t>
      </w:r>
      <w:proofErr w:type="spellEnd"/>
      <w:r w:rsidR="006E255E">
        <w:rPr>
          <w:sz w:val="28"/>
          <w:szCs w:val="28"/>
        </w:rPr>
        <w:t xml:space="preserve"> улус» Р</w:t>
      </w:r>
      <w:proofErr w:type="gramStart"/>
      <w:r w:rsidR="006E255E">
        <w:rPr>
          <w:sz w:val="28"/>
          <w:szCs w:val="28"/>
        </w:rPr>
        <w:t>С(</w:t>
      </w:r>
      <w:proofErr w:type="gramEnd"/>
      <w:r w:rsidR="006E255E">
        <w:rPr>
          <w:sz w:val="28"/>
          <w:szCs w:val="28"/>
        </w:rPr>
        <w:t>Я)</w:t>
      </w:r>
    </w:p>
    <w:p w:rsidR="008B4961" w:rsidRPr="00E729AC" w:rsidRDefault="008B4961" w:rsidP="006E255E">
      <w:pPr>
        <w:spacing w:before="100" w:beforeAutospacing="1" w:after="100" w:afterAutospacing="1"/>
        <w:rPr>
          <w:b w:val="0"/>
          <w:bCs w:val="0"/>
          <w:sz w:val="24"/>
          <w:szCs w:val="24"/>
        </w:rPr>
      </w:pPr>
      <w:r w:rsidRPr="008B4961">
        <w:rPr>
          <w:bCs w:val="0"/>
          <w:sz w:val="24"/>
          <w:szCs w:val="24"/>
        </w:rPr>
        <w:t>1. Общие положения</w:t>
      </w:r>
      <w:r w:rsidRPr="00E729AC">
        <w:rPr>
          <w:b w:val="0"/>
          <w:bCs w:val="0"/>
          <w:sz w:val="24"/>
          <w:szCs w:val="24"/>
        </w:rPr>
        <w:t xml:space="preserve"> </w:t>
      </w:r>
      <w:r w:rsidRPr="00E729AC">
        <w:rPr>
          <w:b w:val="0"/>
          <w:bCs w:val="0"/>
          <w:sz w:val="24"/>
          <w:szCs w:val="24"/>
        </w:rPr>
        <w:br/>
        <w:t xml:space="preserve">1.1. Учебный кабинет - специально оборудованное учебное помещение, обеспечивающее научную организацию труда обучающихся II и III ступеней обучения и педагогических работников по одному или циклу учебных предметов, входящих в учебный план общеобразовательного учреждения. </w:t>
      </w:r>
      <w:r w:rsidRPr="00E729AC">
        <w:rPr>
          <w:b w:val="0"/>
          <w:bCs w:val="0"/>
          <w:sz w:val="24"/>
          <w:szCs w:val="24"/>
        </w:rPr>
        <w:br/>
        <w:t xml:space="preserve">1.2. Учебные кабинеты создаются в соответствии с Типовым положением об общеобразовательном учреждении, Уставом и настоящим Положением на основании приказа по общеобразовательному учреждению. </w:t>
      </w:r>
      <w:r w:rsidRPr="00E729AC">
        <w:rPr>
          <w:b w:val="0"/>
          <w:bCs w:val="0"/>
          <w:sz w:val="24"/>
          <w:szCs w:val="24"/>
        </w:rPr>
        <w:br/>
        <w:t xml:space="preserve">1.3. Учащиеся I ступени обучаются в закрепленных за каждым классом учебных помещениях, выделенных в отдельный блок. </w:t>
      </w:r>
      <w:r w:rsidRPr="00E729AC">
        <w:rPr>
          <w:b w:val="0"/>
          <w:bCs w:val="0"/>
          <w:sz w:val="24"/>
          <w:szCs w:val="24"/>
        </w:rPr>
        <w:br/>
        <w:t>1.4. Учебные кабинеты функционируют с учетом специфики общеобразовательного учреждения в целях создания оптимальных условий для выполнения современных требований к организации образовательного процесса. Допускается использование учебных кабинетов</w:t>
      </w:r>
      <w:r w:rsidR="006E255E">
        <w:rPr>
          <w:b w:val="0"/>
          <w:bCs w:val="0"/>
          <w:sz w:val="24"/>
          <w:szCs w:val="24"/>
        </w:rPr>
        <w:t xml:space="preserve"> сразу по двум дисциплинам.</w:t>
      </w:r>
      <w:r w:rsidRPr="00E729AC">
        <w:rPr>
          <w:b w:val="0"/>
          <w:bCs w:val="0"/>
          <w:sz w:val="24"/>
          <w:szCs w:val="24"/>
        </w:rPr>
        <w:br/>
        <w:t xml:space="preserve">1.5. Оборудование учебного кабинета должно отвечать требованиям </w:t>
      </w:r>
      <w:proofErr w:type="spellStart"/>
      <w:r w:rsidRPr="00E729AC">
        <w:rPr>
          <w:b w:val="0"/>
          <w:bCs w:val="0"/>
          <w:sz w:val="24"/>
          <w:szCs w:val="24"/>
        </w:rPr>
        <w:t>СанПиН</w:t>
      </w:r>
      <w:proofErr w:type="spellEnd"/>
      <w:r w:rsidRPr="00E729AC">
        <w:rPr>
          <w:b w:val="0"/>
          <w:bCs w:val="0"/>
          <w:sz w:val="24"/>
          <w:szCs w:val="24"/>
        </w:rPr>
        <w:t xml:space="preserve"> 2.4.2.1178-02, охраны труда и здоровья участников образовательного процесса. </w:t>
      </w:r>
      <w:r w:rsidRPr="00E729AC">
        <w:rPr>
          <w:b w:val="0"/>
          <w:bCs w:val="0"/>
          <w:sz w:val="24"/>
          <w:szCs w:val="24"/>
        </w:rPr>
        <w:br/>
        <w:t xml:space="preserve">1.6. </w:t>
      </w:r>
      <w:proofErr w:type="gramStart"/>
      <w:r w:rsidRPr="00E729AC">
        <w:rPr>
          <w:b w:val="0"/>
          <w:bCs w:val="0"/>
          <w:sz w:val="24"/>
          <w:szCs w:val="24"/>
        </w:rPr>
        <w:t xml:space="preserve">Площадь учебных кабинетов принимается из расчета </w:t>
      </w:r>
      <w:smartTag w:uri="urn:schemas-microsoft-com:office:smarttags" w:element="metricconverter">
        <w:smartTagPr>
          <w:attr w:name="ProductID" w:val="2,5 кв. м"/>
        </w:smartTagPr>
        <w:r w:rsidRPr="00E729AC">
          <w:rPr>
            <w:b w:val="0"/>
            <w:bCs w:val="0"/>
            <w:sz w:val="24"/>
            <w:szCs w:val="24"/>
          </w:rPr>
          <w:t>2,5 кв. м</w:t>
        </w:r>
      </w:smartTag>
      <w:r w:rsidRPr="00E729AC">
        <w:rPr>
          <w:b w:val="0"/>
          <w:bCs w:val="0"/>
          <w:sz w:val="24"/>
          <w:szCs w:val="24"/>
        </w:rPr>
        <w:t xml:space="preserve"> на одного обучающегося при фронтальных формах учебных занятий, </w:t>
      </w:r>
      <w:smartTag w:uri="urn:schemas-microsoft-com:office:smarttags" w:element="metricconverter">
        <w:smartTagPr>
          <w:attr w:name="ProductID" w:val="3,5 кв. м"/>
        </w:smartTagPr>
        <w:r w:rsidRPr="00E729AC">
          <w:rPr>
            <w:b w:val="0"/>
            <w:bCs w:val="0"/>
            <w:sz w:val="24"/>
            <w:szCs w:val="24"/>
          </w:rPr>
          <w:t>3,5 кв. м</w:t>
        </w:r>
      </w:smartTag>
      <w:r w:rsidRPr="00E729AC">
        <w:rPr>
          <w:b w:val="0"/>
          <w:bCs w:val="0"/>
          <w:sz w:val="24"/>
          <w:szCs w:val="24"/>
        </w:rPr>
        <w:t xml:space="preserve"> - при групповых и индивидуальных.</w:t>
      </w:r>
      <w:proofErr w:type="gramEnd"/>
      <w:r w:rsidRPr="00E729AC">
        <w:rPr>
          <w:b w:val="0"/>
          <w:bCs w:val="0"/>
          <w:sz w:val="24"/>
          <w:szCs w:val="24"/>
        </w:rPr>
        <w:t xml:space="preserve"> Площадь и использование кабинетов информатики должны соответствовать гигиеническим требованиям, предъявляемым к </w:t>
      </w:r>
      <w:proofErr w:type="spellStart"/>
      <w:r w:rsidRPr="00E729AC">
        <w:rPr>
          <w:b w:val="0"/>
          <w:bCs w:val="0"/>
          <w:sz w:val="24"/>
          <w:szCs w:val="24"/>
        </w:rPr>
        <w:t>видеодисплейным</w:t>
      </w:r>
      <w:proofErr w:type="spellEnd"/>
      <w:r w:rsidRPr="00E729AC">
        <w:rPr>
          <w:b w:val="0"/>
          <w:bCs w:val="0"/>
          <w:sz w:val="24"/>
          <w:szCs w:val="24"/>
        </w:rPr>
        <w:t xml:space="preserve"> терминалам, персональным электронно-вычислительным машинам и организации работы. </w:t>
      </w:r>
      <w:r w:rsidRPr="00E729AC">
        <w:rPr>
          <w:b w:val="0"/>
          <w:bCs w:val="0"/>
          <w:sz w:val="24"/>
          <w:szCs w:val="24"/>
        </w:rPr>
        <w:br/>
        <w:t xml:space="preserve">1.7. При каждом кабинете или группе из двух-трех кабинетов организуется </w:t>
      </w:r>
      <w:proofErr w:type="gramStart"/>
      <w:r w:rsidRPr="00E729AC">
        <w:rPr>
          <w:b w:val="0"/>
          <w:bCs w:val="0"/>
          <w:sz w:val="24"/>
          <w:szCs w:val="24"/>
        </w:rPr>
        <w:t>лаборантская</w:t>
      </w:r>
      <w:proofErr w:type="gramEnd"/>
      <w:r w:rsidRPr="00E729AC">
        <w:rPr>
          <w:b w:val="0"/>
          <w:bCs w:val="0"/>
          <w:sz w:val="24"/>
          <w:szCs w:val="24"/>
        </w:rPr>
        <w:t xml:space="preserve"> (ее наличие обязательно в кабинетах хими</w:t>
      </w:r>
      <w:r w:rsidR="006E255E">
        <w:rPr>
          <w:b w:val="0"/>
          <w:bCs w:val="0"/>
          <w:sz w:val="24"/>
          <w:szCs w:val="24"/>
        </w:rPr>
        <w:t>и, физики, биологии</w:t>
      </w:r>
      <w:r w:rsidRPr="00E729AC">
        <w:rPr>
          <w:b w:val="0"/>
          <w:bCs w:val="0"/>
          <w:sz w:val="24"/>
          <w:szCs w:val="24"/>
        </w:rPr>
        <w:t xml:space="preserve">). </w:t>
      </w:r>
      <w:r w:rsidRPr="00E729AC">
        <w:rPr>
          <w:b w:val="0"/>
          <w:bCs w:val="0"/>
          <w:sz w:val="24"/>
          <w:szCs w:val="24"/>
        </w:rPr>
        <w:br/>
        <w:t xml:space="preserve">1.8. </w:t>
      </w:r>
      <w:proofErr w:type="gramStart"/>
      <w:r w:rsidRPr="00E729AC">
        <w:rPr>
          <w:b w:val="0"/>
          <w:bCs w:val="0"/>
          <w:sz w:val="24"/>
          <w:szCs w:val="24"/>
        </w:rPr>
        <w:t>Учебных</w:t>
      </w:r>
      <w:proofErr w:type="gramEnd"/>
      <w:r w:rsidRPr="00E729AC">
        <w:rPr>
          <w:b w:val="0"/>
          <w:bCs w:val="0"/>
          <w:sz w:val="24"/>
          <w:szCs w:val="24"/>
        </w:rPr>
        <w:t xml:space="preserve"> мастерские должны использоваться по назначению. По согласованию с территориальным центром Госсанэпиднадзора допускается их использование для внеклассных занятий по техническому творчеству и для работы обучающихся во внеурочное время.</w:t>
      </w:r>
    </w:p>
    <w:p w:rsidR="008B4961" w:rsidRPr="00E729AC" w:rsidRDefault="008B4961" w:rsidP="006E255E">
      <w:pPr>
        <w:spacing w:before="100" w:beforeAutospacing="1" w:after="100" w:afterAutospacing="1"/>
        <w:rPr>
          <w:b w:val="0"/>
          <w:bCs w:val="0"/>
          <w:sz w:val="24"/>
          <w:szCs w:val="24"/>
        </w:rPr>
      </w:pPr>
      <w:r w:rsidRPr="008B4961">
        <w:rPr>
          <w:bCs w:val="0"/>
          <w:sz w:val="24"/>
          <w:szCs w:val="24"/>
        </w:rPr>
        <w:t>2.</w:t>
      </w:r>
      <w:r w:rsidRPr="00E729AC">
        <w:rPr>
          <w:b w:val="0"/>
          <w:bCs w:val="0"/>
          <w:sz w:val="24"/>
          <w:szCs w:val="24"/>
        </w:rPr>
        <w:t xml:space="preserve"> </w:t>
      </w:r>
      <w:r w:rsidRPr="008B4961">
        <w:rPr>
          <w:bCs w:val="0"/>
          <w:sz w:val="24"/>
          <w:szCs w:val="24"/>
        </w:rPr>
        <w:t xml:space="preserve">Оборудование учебного кабинета </w:t>
      </w:r>
      <w:r w:rsidRPr="008B4961">
        <w:rPr>
          <w:bCs w:val="0"/>
          <w:sz w:val="24"/>
          <w:szCs w:val="24"/>
        </w:rPr>
        <w:br/>
      </w:r>
      <w:r w:rsidRPr="00E729AC">
        <w:rPr>
          <w:b w:val="0"/>
          <w:bCs w:val="0"/>
          <w:sz w:val="24"/>
          <w:szCs w:val="24"/>
        </w:rPr>
        <w:t xml:space="preserve">2.1. Учебные кабинеты оснащаются техническими средствами обучения, учебно-наглядными пособиями, учебно-опытными приборами, измерительной аппаратурой, комплектами химических реактивов и т. д., т. е. необходимыми средствами обучения для организации образовательного процесса по данному учебному предмету в соответствии с действующими типовыми перечнями для общеобразовательных учреждений. </w:t>
      </w:r>
      <w:r w:rsidRPr="00E729AC">
        <w:rPr>
          <w:b w:val="0"/>
          <w:bCs w:val="0"/>
          <w:sz w:val="24"/>
          <w:szCs w:val="24"/>
        </w:rPr>
        <w:br/>
        <w:t xml:space="preserve">2.2. В учебном кабинете оборудуются удобные рабочие места индивидуального пользования для </w:t>
      </w:r>
      <w:proofErr w:type="gramStart"/>
      <w:r w:rsidRPr="00E729AC">
        <w:rPr>
          <w:b w:val="0"/>
          <w:bCs w:val="0"/>
          <w:sz w:val="24"/>
          <w:szCs w:val="24"/>
        </w:rPr>
        <w:t>обучающихся</w:t>
      </w:r>
      <w:proofErr w:type="gramEnd"/>
      <w:r w:rsidRPr="00E729AC">
        <w:rPr>
          <w:b w:val="0"/>
          <w:bCs w:val="0"/>
          <w:sz w:val="24"/>
          <w:szCs w:val="24"/>
        </w:rPr>
        <w:t xml:space="preserve"> в зависимости от их роста и наполняемости класса (группы) согласно санитарным требованиям, а также рабочее место для педагогического работника. </w:t>
      </w:r>
      <w:r w:rsidRPr="00E729AC">
        <w:rPr>
          <w:b w:val="0"/>
          <w:bCs w:val="0"/>
          <w:sz w:val="24"/>
          <w:szCs w:val="24"/>
        </w:rPr>
        <w:br/>
        <w:t xml:space="preserve">2.3. Рабочее место педагогического работника оборудуется столом, приставкой для </w:t>
      </w:r>
      <w:r w:rsidRPr="00E729AC">
        <w:rPr>
          <w:b w:val="0"/>
          <w:bCs w:val="0"/>
          <w:sz w:val="24"/>
          <w:szCs w:val="24"/>
        </w:rPr>
        <w:lastRenderedPageBreak/>
        <w:t xml:space="preserve">демонстрационного оборудования и технических средств обучения, шкафами для хранения наглядных пособий, экспозиционными устройствами, классной доской, инструментами и приспособлениями в соответствии со спецификой преподаваемой дисциплины. </w:t>
      </w:r>
      <w:r w:rsidRPr="00E729AC">
        <w:rPr>
          <w:b w:val="0"/>
          <w:bCs w:val="0"/>
          <w:sz w:val="24"/>
          <w:szCs w:val="24"/>
        </w:rPr>
        <w:br/>
        <w:t xml:space="preserve">2.4. Каждый обучающийся обеспечивается рабочим местом за партой или столом (аудиторным, чертежным или лабораторным) в соответствии с его ростом, состоянием зрения и слуха. Парты расставляются в учебных помещениях по номерам: меньшие - ближе к доске, большие - дальше. Для детей с нарушением слуха и зрения парты, независимо от их номера, ставятся первыми. Причем обучающиеся с пониженной остротой зрения должны размещаться в первом ряду от окон. </w:t>
      </w:r>
      <w:r w:rsidRPr="00E729AC">
        <w:rPr>
          <w:b w:val="0"/>
          <w:bCs w:val="0"/>
          <w:sz w:val="24"/>
          <w:szCs w:val="24"/>
        </w:rPr>
        <w:br/>
        <w:t>2.5. Организация рабочих мест обучающихся должна обеспечивать возможность выполнения практических и лабораторных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</w:t>
      </w:r>
      <w:r w:rsidR="006E255E">
        <w:rPr>
          <w:b w:val="0"/>
          <w:bCs w:val="0"/>
          <w:sz w:val="24"/>
          <w:szCs w:val="24"/>
        </w:rPr>
        <w:t xml:space="preserve">зовательного процесса.  </w:t>
      </w:r>
      <w:r w:rsidR="006E255E">
        <w:rPr>
          <w:b w:val="0"/>
          <w:bCs w:val="0"/>
          <w:sz w:val="24"/>
          <w:szCs w:val="24"/>
        </w:rPr>
        <w:br/>
        <w:t>2.6</w:t>
      </w:r>
      <w:r w:rsidRPr="00E729AC">
        <w:rPr>
          <w:b w:val="0"/>
          <w:bCs w:val="0"/>
          <w:sz w:val="24"/>
          <w:szCs w:val="24"/>
        </w:rPr>
        <w:t>. Кабинеты физики и химии должны быть оборудованы специальными демонстрационными столами, где предусматривается установка пультов управления проектной аппаратурой, оборудуется подача воды, электричества, канализация. Для лучшей видимости учебно-наглядных пособий демонстрационный стол устанавливают на подиум. В кабинетах физики и химии устанавливают двухместные лабораторные столы с подводкой электроэнергии. Лаборатория химии оборудуется вытяжными шкафами.</w:t>
      </w:r>
      <w:r w:rsidR="006E255E">
        <w:rPr>
          <w:b w:val="0"/>
          <w:bCs w:val="0"/>
          <w:sz w:val="24"/>
          <w:szCs w:val="24"/>
        </w:rPr>
        <w:t xml:space="preserve"> </w:t>
      </w:r>
      <w:r w:rsidR="006E255E">
        <w:rPr>
          <w:b w:val="0"/>
          <w:bCs w:val="0"/>
          <w:sz w:val="24"/>
          <w:szCs w:val="24"/>
        </w:rPr>
        <w:br/>
        <w:t>2.7</w:t>
      </w:r>
      <w:r w:rsidRPr="00E729AC">
        <w:rPr>
          <w:b w:val="0"/>
          <w:bCs w:val="0"/>
          <w:sz w:val="24"/>
          <w:szCs w:val="24"/>
        </w:rPr>
        <w:t>. Оформление учебного кабинета должно соответствовать требованиям современного дизайна для учебных помещений.</w:t>
      </w:r>
    </w:p>
    <w:p w:rsidR="008B4961" w:rsidRPr="00E729AC" w:rsidRDefault="008B4961" w:rsidP="006E255E">
      <w:pPr>
        <w:spacing w:before="100" w:beforeAutospacing="1" w:after="100" w:afterAutospacing="1"/>
        <w:rPr>
          <w:b w:val="0"/>
          <w:bCs w:val="0"/>
          <w:sz w:val="24"/>
          <w:szCs w:val="24"/>
        </w:rPr>
      </w:pPr>
      <w:r w:rsidRPr="008B4961">
        <w:rPr>
          <w:bCs w:val="0"/>
          <w:sz w:val="24"/>
          <w:szCs w:val="24"/>
        </w:rPr>
        <w:t xml:space="preserve">3. Организация работы учебного кабинета </w:t>
      </w:r>
      <w:r w:rsidRPr="008B4961">
        <w:rPr>
          <w:bCs w:val="0"/>
          <w:sz w:val="24"/>
          <w:szCs w:val="24"/>
        </w:rPr>
        <w:br/>
      </w:r>
      <w:r w:rsidRPr="00E729AC">
        <w:rPr>
          <w:b w:val="0"/>
          <w:bCs w:val="0"/>
          <w:sz w:val="24"/>
          <w:szCs w:val="24"/>
        </w:rPr>
        <w:t xml:space="preserve">3.1. Занятия </w:t>
      </w:r>
      <w:proofErr w:type="gramStart"/>
      <w:r w:rsidRPr="00E729AC">
        <w:rPr>
          <w:b w:val="0"/>
          <w:bCs w:val="0"/>
          <w:sz w:val="24"/>
          <w:szCs w:val="24"/>
        </w:rPr>
        <w:t>обучающихся</w:t>
      </w:r>
      <w:proofErr w:type="gramEnd"/>
      <w:r w:rsidRPr="00E729AC">
        <w:rPr>
          <w:b w:val="0"/>
          <w:bCs w:val="0"/>
          <w:sz w:val="24"/>
          <w:szCs w:val="24"/>
        </w:rPr>
        <w:t xml:space="preserve"> в учебном кабинете проводятся по расписанию, утвержденному директором школы. </w:t>
      </w:r>
      <w:r w:rsidRPr="00E729AC">
        <w:rPr>
          <w:b w:val="0"/>
          <w:bCs w:val="0"/>
          <w:sz w:val="24"/>
          <w:szCs w:val="24"/>
        </w:rPr>
        <w:br/>
        <w:t xml:space="preserve">3.2. На базе учебного кабинета проводятся учебные занятия предметных кружков, образовательных факультативов, заседания творческих групп по профилю кабинета, занятия членов научного общества обучающихся. </w:t>
      </w:r>
      <w:r w:rsidRPr="00E729AC">
        <w:rPr>
          <w:b w:val="0"/>
          <w:bCs w:val="0"/>
          <w:sz w:val="24"/>
          <w:szCs w:val="24"/>
        </w:rPr>
        <w:br/>
        <w:t xml:space="preserve">3.3. </w:t>
      </w:r>
      <w:proofErr w:type="gramStart"/>
      <w:r w:rsidRPr="00E729AC">
        <w:rPr>
          <w:b w:val="0"/>
          <w:bCs w:val="0"/>
          <w:sz w:val="24"/>
          <w:szCs w:val="24"/>
        </w:rPr>
        <w:t xml:space="preserve">Основное содержание работы учебных кабинетов: </w:t>
      </w:r>
      <w:r w:rsidRPr="00E729AC">
        <w:rPr>
          <w:b w:val="0"/>
          <w:bCs w:val="0"/>
          <w:sz w:val="24"/>
          <w:szCs w:val="24"/>
        </w:rPr>
        <w:br/>
        <w:t xml:space="preserve">- проведение занятий по образовательной программе учебного плана, занятий дополнительного образования по профилю учебного кабинета; </w:t>
      </w:r>
      <w:r w:rsidRPr="00E729AC">
        <w:rPr>
          <w:b w:val="0"/>
          <w:bCs w:val="0"/>
          <w:sz w:val="24"/>
          <w:szCs w:val="24"/>
        </w:rPr>
        <w:br/>
        <w:t xml:space="preserve">- создание оптимальных условий для качественного проведения образовательного процесса на базе учебного кабинета; </w:t>
      </w:r>
      <w:r w:rsidRPr="00E729AC">
        <w:rPr>
          <w:b w:val="0"/>
          <w:bCs w:val="0"/>
          <w:sz w:val="24"/>
          <w:szCs w:val="24"/>
        </w:rPr>
        <w:br/>
        <w:t xml:space="preserve">- подготовка методических и дидактических средств обучения; </w:t>
      </w:r>
      <w:r w:rsidRPr="00E729AC">
        <w:rPr>
          <w:b w:val="0"/>
          <w:bCs w:val="0"/>
          <w:sz w:val="24"/>
          <w:szCs w:val="24"/>
        </w:rPr>
        <w:br/>
        <w:t>- составление педагогическим работником, ответственным за организацию работы учебного кабинета, заявок на планово-предупредительный ремонт, обеспечение контроля выполнения ремонта;</w:t>
      </w:r>
      <w:proofErr w:type="gramEnd"/>
      <w:r w:rsidRPr="00E729AC">
        <w:rPr>
          <w:b w:val="0"/>
          <w:bCs w:val="0"/>
          <w:sz w:val="24"/>
          <w:szCs w:val="24"/>
        </w:rPr>
        <w:t xml:space="preserve"> </w:t>
      </w:r>
      <w:r w:rsidRPr="00E729AC">
        <w:rPr>
          <w:b w:val="0"/>
          <w:bCs w:val="0"/>
          <w:sz w:val="24"/>
          <w:szCs w:val="24"/>
        </w:rPr>
        <w:br/>
        <w:t xml:space="preserve">- соблюдение мер для охраны здоровья обучающихся и педагогических работников, охраны труда, противопожарной защиты, санитарии и гигиены; </w:t>
      </w:r>
      <w:r w:rsidRPr="00E729AC">
        <w:rPr>
          <w:b w:val="0"/>
          <w:bCs w:val="0"/>
          <w:sz w:val="24"/>
          <w:szCs w:val="24"/>
        </w:rPr>
        <w:br/>
        <w:t xml:space="preserve">- участие в проведении смотров-конкурсов учебных кабинетов; </w:t>
      </w:r>
      <w:r w:rsidRPr="00E729AC">
        <w:rPr>
          <w:b w:val="0"/>
          <w:bCs w:val="0"/>
          <w:sz w:val="24"/>
          <w:szCs w:val="24"/>
        </w:rPr>
        <w:br/>
        <w:t>- обеспечение сохранности имущества кабинета.</w:t>
      </w:r>
    </w:p>
    <w:p w:rsidR="008B4961" w:rsidRPr="00E729AC" w:rsidRDefault="008B4961" w:rsidP="006E255E">
      <w:pPr>
        <w:spacing w:before="100" w:beforeAutospacing="1" w:after="100" w:afterAutospacing="1"/>
        <w:rPr>
          <w:b w:val="0"/>
          <w:bCs w:val="0"/>
          <w:sz w:val="24"/>
          <w:szCs w:val="24"/>
        </w:rPr>
      </w:pPr>
      <w:r w:rsidRPr="008B4961">
        <w:rPr>
          <w:bCs w:val="0"/>
          <w:sz w:val="24"/>
          <w:szCs w:val="24"/>
        </w:rPr>
        <w:t xml:space="preserve">4. Руководство учебным кабинетом </w:t>
      </w:r>
      <w:r w:rsidRPr="008B4961">
        <w:rPr>
          <w:bCs w:val="0"/>
          <w:sz w:val="24"/>
          <w:szCs w:val="24"/>
        </w:rPr>
        <w:br/>
      </w:r>
      <w:r w:rsidRPr="00E729AC">
        <w:rPr>
          <w:b w:val="0"/>
          <w:bCs w:val="0"/>
          <w:sz w:val="24"/>
          <w:szCs w:val="24"/>
        </w:rPr>
        <w:t xml:space="preserve">4.1. Руководство учебным кабинетом осуществляет заведующий кабинетом, назначенный из числа педагогического состава приказом по общеобразовательному учреждению (по представлению председателя методического объединения или заместителя руководителя, курирующего данный цикл учебных предметов). </w:t>
      </w:r>
      <w:r w:rsidRPr="00E729AC">
        <w:rPr>
          <w:b w:val="0"/>
          <w:bCs w:val="0"/>
          <w:sz w:val="24"/>
          <w:szCs w:val="24"/>
        </w:rPr>
        <w:br/>
        <w:t>4.2. Оплата заведующему за руководство уче</w:t>
      </w:r>
      <w:r>
        <w:rPr>
          <w:b w:val="0"/>
          <w:bCs w:val="0"/>
          <w:sz w:val="24"/>
          <w:szCs w:val="24"/>
        </w:rPr>
        <w:t>бным кабинетом может осуществляться при наличии средств.</w:t>
      </w:r>
      <w:r w:rsidRPr="00E729AC">
        <w:rPr>
          <w:b w:val="0"/>
          <w:bCs w:val="0"/>
          <w:sz w:val="24"/>
          <w:szCs w:val="24"/>
        </w:rPr>
        <w:br/>
        <w:t xml:space="preserve">4.3. </w:t>
      </w:r>
      <w:proofErr w:type="gramStart"/>
      <w:r w:rsidRPr="00E729AC">
        <w:rPr>
          <w:b w:val="0"/>
          <w:bCs w:val="0"/>
          <w:sz w:val="24"/>
          <w:szCs w:val="24"/>
        </w:rPr>
        <w:t xml:space="preserve">Заведующий учебным кабинетом: </w:t>
      </w:r>
      <w:r w:rsidRPr="00E729AC">
        <w:rPr>
          <w:b w:val="0"/>
          <w:bCs w:val="0"/>
          <w:sz w:val="24"/>
          <w:szCs w:val="24"/>
        </w:rPr>
        <w:br/>
      </w:r>
      <w:r w:rsidRPr="00E729AC">
        <w:rPr>
          <w:b w:val="0"/>
          <w:bCs w:val="0"/>
          <w:sz w:val="24"/>
          <w:szCs w:val="24"/>
        </w:rPr>
        <w:lastRenderedPageBreak/>
        <w:t xml:space="preserve">- планирует работу учебного кабинета, в т. ч. организацию методической работы; </w:t>
      </w:r>
      <w:r w:rsidRPr="00E729AC">
        <w:rPr>
          <w:b w:val="0"/>
          <w:bCs w:val="0"/>
          <w:sz w:val="24"/>
          <w:szCs w:val="24"/>
        </w:rPr>
        <w:br/>
        <w:t xml:space="preserve">- максимально использует возможности учебного кабинета для осуществления образовательного процесса; </w:t>
      </w:r>
      <w:r w:rsidRPr="00E729AC">
        <w:rPr>
          <w:b w:val="0"/>
          <w:bCs w:val="0"/>
          <w:sz w:val="24"/>
          <w:szCs w:val="24"/>
        </w:rPr>
        <w:br/>
        <w:t>- 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</w:t>
      </w:r>
      <w:proofErr w:type="gramEnd"/>
      <w:r w:rsidRPr="00E729AC">
        <w:rPr>
          <w:b w:val="0"/>
          <w:bCs w:val="0"/>
          <w:sz w:val="24"/>
          <w:szCs w:val="24"/>
        </w:rPr>
        <w:t xml:space="preserve"> </w:t>
      </w:r>
      <w:r w:rsidRPr="00E729AC">
        <w:rPr>
          <w:b w:val="0"/>
          <w:bCs w:val="0"/>
          <w:sz w:val="24"/>
          <w:szCs w:val="24"/>
        </w:rPr>
        <w:br/>
        <w:t xml:space="preserve">- осуществляет контроль за санитарно-гигиеническим состоянием кабинета; </w:t>
      </w:r>
      <w:r w:rsidRPr="00E729AC">
        <w:rPr>
          <w:b w:val="0"/>
          <w:bCs w:val="0"/>
          <w:sz w:val="24"/>
          <w:szCs w:val="24"/>
        </w:rPr>
        <w:br/>
        <w:t xml:space="preserve">- принимает на ответственное хранение материальные ценности учебного кабинета, ведет их учет в установленном порядке; </w:t>
      </w:r>
      <w:r w:rsidRPr="00E729AC">
        <w:rPr>
          <w:b w:val="0"/>
          <w:bCs w:val="0"/>
          <w:sz w:val="24"/>
          <w:szCs w:val="24"/>
        </w:rPr>
        <w:br/>
        <w:t xml:space="preserve">-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 </w:t>
      </w:r>
      <w:r w:rsidRPr="00E729AC">
        <w:rPr>
          <w:b w:val="0"/>
          <w:bCs w:val="0"/>
          <w:sz w:val="24"/>
          <w:szCs w:val="24"/>
        </w:rPr>
        <w:br/>
        <w:t>- ведет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оборудования.</w:t>
      </w:r>
    </w:p>
    <w:p w:rsidR="008B4961" w:rsidRPr="00E729AC" w:rsidRDefault="008B4961" w:rsidP="008B4961">
      <w:pPr>
        <w:rPr>
          <w:sz w:val="24"/>
          <w:szCs w:val="24"/>
        </w:rPr>
      </w:pPr>
    </w:p>
    <w:p w:rsidR="009840FE" w:rsidRDefault="009840FE"/>
    <w:sectPr w:rsidR="009840FE" w:rsidSect="00F7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55E" w:rsidRDefault="006E255E" w:rsidP="006E255E">
      <w:r>
        <w:separator/>
      </w:r>
    </w:p>
  </w:endnote>
  <w:endnote w:type="continuationSeparator" w:id="0">
    <w:p w:rsidR="006E255E" w:rsidRDefault="006E255E" w:rsidP="006E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55E" w:rsidRDefault="006E255E" w:rsidP="006E255E">
      <w:r>
        <w:separator/>
      </w:r>
    </w:p>
  </w:footnote>
  <w:footnote w:type="continuationSeparator" w:id="0">
    <w:p w:rsidR="006E255E" w:rsidRDefault="006E255E" w:rsidP="006E2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961"/>
    <w:rsid w:val="006E255E"/>
    <w:rsid w:val="008B4961"/>
    <w:rsid w:val="009840FE"/>
    <w:rsid w:val="00F7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61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2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25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25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25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1035</Words>
  <Characters>5900</Characters>
  <Application>Microsoft Office Word</Application>
  <DocSecurity>0</DocSecurity>
  <Lines>49</Lines>
  <Paragraphs>13</Paragraphs>
  <ScaleCrop>false</ScaleCrop>
  <Company>школа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Замдир</cp:lastModifiedBy>
  <cp:revision>2</cp:revision>
  <dcterms:created xsi:type="dcterms:W3CDTF">2012-09-14T06:22:00Z</dcterms:created>
  <dcterms:modified xsi:type="dcterms:W3CDTF">2012-09-14T06:57:00Z</dcterms:modified>
</cp:coreProperties>
</file>