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E3" w:rsidRDefault="009F61E3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F61E3" w:rsidRDefault="009F61E3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М.В.Иванова</w:t>
      </w:r>
    </w:p>
    <w:p w:rsidR="009F61E3" w:rsidRDefault="009F61E3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«___»_________________2012г.</w:t>
      </w:r>
    </w:p>
    <w:p w:rsidR="009F61E3" w:rsidRPr="009F61E3" w:rsidRDefault="009F61E3" w:rsidP="009F61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4A86" w:rsidRPr="009F61E3" w:rsidRDefault="001B4A86" w:rsidP="009F61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1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B4A86" w:rsidRPr="009F61E3" w:rsidRDefault="001B4A86" w:rsidP="009F61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A86" w:rsidRPr="009F61E3" w:rsidRDefault="001B4A86" w:rsidP="009F61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1E3">
        <w:rPr>
          <w:rFonts w:ascii="Times New Roman" w:hAnsi="Times New Roman" w:cs="Times New Roman"/>
          <w:b/>
          <w:sz w:val="24"/>
          <w:szCs w:val="24"/>
        </w:rPr>
        <w:t>о монито</w:t>
      </w:r>
      <w:r w:rsidR="009F61E3">
        <w:rPr>
          <w:rFonts w:ascii="Times New Roman" w:hAnsi="Times New Roman" w:cs="Times New Roman"/>
          <w:b/>
          <w:sz w:val="24"/>
          <w:szCs w:val="24"/>
        </w:rPr>
        <w:t xml:space="preserve">ринге  качества образования </w:t>
      </w:r>
    </w:p>
    <w:p w:rsidR="001B4A86" w:rsidRPr="009F61E3" w:rsidRDefault="001B4A86" w:rsidP="009F6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1.   Общие положения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1.1.               Положение о мониторинге качества образования в ОУ (далее Положение) разработано в соответствии с Законом РФ «Об образовании», национальной образовательной инициативы «Наша новая школа», ФГОС, утвержденных приказом Министерства образования и науки Российской Федерации от «17» декабря 2010 г. № 1897, Устава ОУ.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1.2.               Положение определяет цели, задачи, </w:t>
      </w:r>
      <w:proofErr w:type="spellStart"/>
      <w:r w:rsidRPr="009F61E3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 xml:space="preserve"> показатели и индикаторы, инструментарий, функциональную схему, организационную структуру, порядок проведения мониторинга качества образования в ОУ.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1.3.               В Положении применяются понятия: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1.3.1.         Качество образования – это интегральная характеристика системы общего образования школы, отражающая степень соответствия достигаемых результатов деятельности образовательного учреждения нормативным требованиям, социальному заказу, сформированному потребителями образовательных услуг.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1.3.2.         Мониторинг качества образования в ОУ – это система сбора, обработки данных по </w:t>
      </w:r>
      <w:proofErr w:type="spellStart"/>
      <w:r w:rsidRPr="009F61E3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 xml:space="preserve"> показателям и индикаторам, хранения и предоставления информации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 и надзора.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1.3.3.         </w:t>
      </w:r>
      <w:proofErr w:type="spellStart"/>
      <w:r w:rsidRPr="009F61E3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 xml:space="preserve"> показатели и индикаторы мониторинга качества образования – это комплекс показателей и индикаторов, по которым осуществляется сбор, обработка, хранение информации о состоянии и динамике качества образования.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lastRenderedPageBreak/>
        <w:t>2.      Основные цели, задачи, функции и принципы школьного мониторинга качества образования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2.1. Цель мониторинга качества образования в ОУ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2.1.1. Непрерывное, научно обоснованное, </w:t>
      </w:r>
      <w:proofErr w:type="spellStart"/>
      <w:r w:rsidRPr="009F61E3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 xml:space="preserve"> – 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органов управления, экспертов в области образования осуществляющих общественный характер управления образовательным учреждением, информацией о состоянии и динамике качества образования в образовательном учреждении.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2.2 Задачами мониторинга качества образования в ОУ  являются: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2.2.1. 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2.2.2.Технологическая и техническая поддержка сбора, обработки, хранения информации о состоянии и динамике качества образования.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2.2.3. Проведение сравнительного анализа и анализа факторов, влияющих на динамику качества образования.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2.2.4. Своевременное выявление изменений, происходящих в образовательном процессе, и факторов, вызывающих их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2.2.5. Осуществление прогнозирования развития важнейших процессов на уровне школы. Предупреждение негативных тенденций в организации образовательного процесса;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2.2.6. Оформление и представление информации о состоянии и динамике качества образования.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2.3. Функциями мониторинга качества образования в ОУ являются: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2.3.1. Сбор данных об образовательном учреждении в соответствии с муниципальными показателями и индикаторами мониторинга качества образования;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2.3.2. Получение сравнительных данных, выявление динамики и факторов влияния на динамику качества образования;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2.3.3. Определение и упорядочивание информации о состоянии и динамике качества образования в базе данных школы;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2.3.4. 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2.4. Основными принципами мониторинга качества образования в ОУ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2.4.1. Приоритет управления – это нацеленность результатов мониторинга качества образования  в ОУ на принятие управленческого решения.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2.4.2. Целостность – это единый последовательный процесс мониторинга качества образования в ОУ, экспертизы соответствия муниципальным нормативам показателей качества образовательного учреждения, принятия управленческого решения.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2.4.3. Оперативность – это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2.4.4. Информационная открытость– </w:t>
      </w:r>
      <w:proofErr w:type="gramStart"/>
      <w:r w:rsidRPr="009F61E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61E3">
        <w:rPr>
          <w:rFonts w:ascii="Times New Roman" w:hAnsi="Times New Roman" w:cs="Times New Roman"/>
          <w:sz w:val="24"/>
          <w:szCs w:val="24"/>
        </w:rPr>
        <w:t>ступность информации о состоянии и динамике качества образования для органов местного самоуправления, осуществляющих управление, экспертов в области образования, в том числе представителей общественности.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3. Участники мониторинговых исследований.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3.1. Мониторинг сопровождается инструктированием - обучением участников учебно-воспитательного процесса (УВП</w:t>
      </w:r>
      <w:proofErr w:type="gramStart"/>
      <w:r w:rsidRPr="009F61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F61E3">
        <w:rPr>
          <w:rFonts w:ascii="Times New Roman" w:hAnsi="Times New Roman" w:cs="Times New Roman"/>
          <w:sz w:val="24"/>
          <w:szCs w:val="24"/>
        </w:rPr>
        <w:t xml:space="preserve"> по вопросам применения норм законодательства на практике и разъяснением положений нормативных правовых актов.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lastRenderedPageBreak/>
        <w:t>3.2. Общее методическое руководство организацией и проведением мониторинга осуществляет директор образовательного учреждения в соответствии с законом РФ «Об образовании», Конвенцией о правах ребенка, Уставом ОУ и локальных правовых актов.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3.3. Образовательное учреждение проводит мониторинговые мероприятия силами своих специалистов, имеющих соответственное образование, обладающих необходимой квалификацией.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3.3.1.  аналитико-статистическая группа: директор ОУ, </w:t>
      </w:r>
      <w:r w:rsidR="009F61E3">
        <w:rPr>
          <w:rFonts w:ascii="Times New Roman" w:hAnsi="Times New Roman" w:cs="Times New Roman"/>
          <w:sz w:val="24"/>
          <w:szCs w:val="24"/>
        </w:rPr>
        <w:t>его заместитель, психолог</w:t>
      </w:r>
      <w:r w:rsidRPr="009F61E3">
        <w:rPr>
          <w:rFonts w:ascii="Times New Roman" w:hAnsi="Times New Roman" w:cs="Times New Roman"/>
          <w:sz w:val="24"/>
          <w:szCs w:val="24"/>
        </w:rPr>
        <w:t>, руководители методических объединений (организация сбора информации с последующим анализом);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3.3.2. творческая группа педагогов (составители текстов контрольных работ, тестов по предметам);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3.3.3.  социологическая группа: классные руководители (психодиагностика, социологические исследования и анализ данных).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3.4. По поручению директора могут осуществлять мониторинг другие специалисты, обладающие необходимой квалификацией и компетенцией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3.5. Администрация  образовательного учреждения по решению педагогического совета вправе обратиться в уп</w:t>
      </w:r>
      <w:r w:rsidR="009F61E3">
        <w:rPr>
          <w:rFonts w:ascii="Times New Roman" w:hAnsi="Times New Roman" w:cs="Times New Roman"/>
          <w:sz w:val="24"/>
          <w:szCs w:val="24"/>
        </w:rPr>
        <w:t xml:space="preserve">равление образованием </w:t>
      </w:r>
      <w:r w:rsidRPr="009F61E3">
        <w:rPr>
          <w:rFonts w:ascii="Times New Roman" w:hAnsi="Times New Roman" w:cs="Times New Roman"/>
          <w:sz w:val="24"/>
          <w:szCs w:val="24"/>
        </w:rPr>
        <w:t xml:space="preserve"> за помощью в организации проведения мониторинговых исследований.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3.6.Объектом мониторинга являются: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3.6.1.субъекты (обучающиеся, учителя, родители, а</w:t>
      </w:r>
      <w:r w:rsidR="009F61E3">
        <w:rPr>
          <w:rFonts w:ascii="Times New Roman" w:hAnsi="Times New Roman" w:cs="Times New Roman"/>
          <w:sz w:val="24"/>
          <w:szCs w:val="24"/>
        </w:rPr>
        <w:t>дминистрация, социум наслега</w:t>
      </w:r>
      <w:r w:rsidRPr="009F61E3">
        <w:rPr>
          <w:rFonts w:ascii="Times New Roman" w:hAnsi="Times New Roman" w:cs="Times New Roman"/>
          <w:sz w:val="24"/>
          <w:szCs w:val="24"/>
        </w:rPr>
        <w:t>);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61E3">
        <w:rPr>
          <w:rFonts w:ascii="Times New Roman" w:hAnsi="Times New Roman" w:cs="Times New Roman"/>
          <w:sz w:val="24"/>
          <w:szCs w:val="24"/>
        </w:rPr>
        <w:t xml:space="preserve">3.6.2. направления (эффективность и действенность </w:t>
      </w:r>
      <w:proofErr w:type="spellStart"/>
      <w:r w:rsidRPr="009F61E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 xml:space="preserve"> управления, состояние и эффективность инновационной работы, состояние и результативность методической работы, качество преподавания и организация процесса обучения, работа с родителями, организация воспитательной работы, физическое воспитание и состояние здоровья школьников, посещение обучающимися занятий, уровень развития обучающихся и состояние успеваемости, взаимодействие с внешней средой, анализ конечных результатов функционирования образовательного учреждения, информатизация УВП, подготовка к ЕГЭ и</w:t>
      </w:r>
      <w:proofErr w:type="gramEnd"/>
      <w:r w:rsidRPr="009F61E3">
        <w:rPr>
          <w:rFonts w:ascii="Times New Roman" w:hAnsi="Times New Roman" w:cs="Times New Roman"/>
          <w:sz w:val="24"/>
          <w:szCs w:val="24"/>
        </w:rPr>
        <w:t xml:space="preserve"> др.);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lastRenderedPageBreak/>
        <w:t>3.6.3. результаты УВП;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3.6.4. условия их достижения показателей качества образования.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3.7. Предметом мониторинга является качество образования как </w:t>
      </w:r>
      <w:proofErr w:type="spellStart"/>
      <w:r w:rsidRPr="009F61E3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 xml:space="preserve"> фактор образовательного учреждения и факторы его обеспечения.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4. Периодичность и виды мониторинговых исследований.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4.1.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4.2. План-график, по которому осуществляются мониторинг, доводятся до всех участников учебного процесса образовательного учреждения в течение месяца (на планерках, собраниях, совещаниях и т. д.).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4.3.  Продолжительность тематических, либо комплексных проверок не должна превышать 5-10 дней. Члены коллектива образовательного учреждения должны быть предупреждены о предстоящей проверке. В исключительных случаях оперативный мониторинг возможен без предупреждения.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4.4. Для осуществления комплексного мониторинга формируется рабочая группа специалистов, издается приказ о сроках проверки, определении темы проверки, установлении сроков представления итоговых материалов, разрабатывается и утверждается план.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4.5.План устанавливает особенности данного вида мониторинга и должен обеспечить достаточную информированность и сравнимость результатов мониторинга для подготовки справки (итогового документа) по отдельным разделам деятельности образовательного учреждения или должностного лица.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4.6.В ходе проведения мониторинга и после его окончания специалисты, осуществляющие мониторинг, при необходимости проводят инструктирование членов учебно-воспитательного процесса по вопросам, относящимся к предмету проверки. Результаты проведенного мониторинга доводятся до сведения </w:t>
      </w:r>
      <w:proofErr w:type="spellStart"/>
      <w:r w:rsidRPr="009F61E3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>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 4.7.В  образовательном учреждении осуществляется краткосрочный и долгосрочный мониторинг.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4.7.1. Краткосрочный ориентирован на промежуточные результаты качества образования.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4.7.2. </w:t>
      </w:r>
      <w:proofErr w:type="gramStart"/>
      <w:r w:rsidRPr="009F61E3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 w:rsidRPr="009F61E3">
        <w:rPr>
          <w:rFonts w:ascii="Times New Roman" w:hAnsi="Times New Roman" w:cs="Times New Roman"/>
          <w:sz w:val="24"/>
          <w:szCs w:val="24"/>
        </w:rPr>
        <w:t xml:space="preserve"> ориентированный на реализацию Программы развития образовательного учреждения.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 Модель мониторинга качества образования в ОУ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5.1. Первый этап – нормативно-установочный.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5.1.1. разработка локальных актов, сопровождающих мониторинг;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5.1.2. определение целей и задач педагогического мониторинга;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5.1.3. определение основных показателей и критериев;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5.1.4. выбор способа установления реальных достижений обследуемого объекта, выбор инструментария.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5.2. Второй этап - информационно-диагностический.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5.2.1. сбор информации с помощью подобранных методик (наблюдение, интервьюирование, опросы устные и письменные, изучение директивных, нормативных, инструктивных, методических и других вопросов).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5.3. Третий этап - аналитический: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lastRenderedPageBreak/>
        <w:t xml:space="preserve">5.3.1. анализ результатов проведенной работы, оценка состояния объекта мониторинга, сопоставление его с «нормативными показателями», установление причины отклонений на основе логического анализа, разработка стратегии </w:t>
      </w:r>
      <w:proofErr w:type="spellStart"/>
      <w:r w:rsidRPr="009F61E3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9F61E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61E3">
        <w:rPr>
          <w:rFonts w:ascii="Times New Roman" w:hAnsi="Times New Roman" w:cs="Times New Roman"/>
          <w:sz w:val="24"/>
          <w:szCs w:val="24"/>
        </w:rPr>
        <w:t xml:space="preserve"> развивающей работы.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5.4. Четвертый этап - </w:t>
      </w:r>
      <w:proofErr w:type="spellStart"/>
      <w:r w:rsidRPr="009F61E3">
        <w:rPr>
          <w:rFonts w:ascii="Times New Roman" w:hAnsi="Times New Roman" w:cs="Times New Roman"/>
          <w:sz w:val="24"/>
          <w:szCs w:val="24"/>
        </w:rPr>
        <w:t>итогово-прогностический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 xml:space="preserve"> (завершающий).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5.4.1. оценка состояния объекта мониторинга с помощью разнообразных диагностических приемов;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5.4.2. сопоставление полученных результатов с </w:t>
      </w:r>
      <w:proofErr w:type="gramStart"/>
      <w:r w:rsidRPr="009F61E3">
        <w:rPr>
          <w:rFonts w:ascii="Times New Roman" w:hAnsi="Times New Roman" w:cs="Times New Roman"/>
          <w:sz w:val="24"/>
          <w:szCs w:val="24"/>
        </w:rPr>
        <w:t>первоначальными</w:t>
      </w:r>
      <w:proofErr w:type="gramEnd"/>
      <w:r w:rsidRPr="009F61E3">
        <w:rPr>
          <w:rFonts w:ascii="Times New Roman" w:hAnsi="Times New Roman" w:cs="Times New Roman"/>
          <w:sz w:val="24"/>
          <w:szCs w:val="24"/>
        </w:rPr>
        <w:t>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5.4.3. выводы, умозаключения о соответствии избранных целей и задач педагогического мониторинга полученным результатам педагогической деятельности;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5.4.4. определение эффективности проведенной работы на основе логического анализа;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6. Права и ответственность участников мониторинговых исследований качества образования в ОУ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6.1. Субъекты учебно-воспитательного процесса (УВП) образовательного учреждения  имеют право на конфиденциальность информации.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6.2. Лица, осуществляющие мониторинг, имеют право на публикацию данных с научной или научно-методической целью.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6.3. За качество мониторинга несут ответственность: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6.3.1. за дидактический мониторинг – заместитель ди</w:t>
      </w:r>
      <w:r w:rsidR="009F61E3">
        <w:rPr>
          <w:rFonts w:ascii="Times New Roman" w:hAnsi="Times New Roman" w:cs="Times New Roman"/>
          <w:sz w:val="24"/>
          <w:szCs w:val="24"/>
        </w:rPr>
        <w:t>ректора по учебной</w:t>
      </w:r>
      <w:r w:rsidRPr="009F61E3">
        <w:rPr>
          <w:rFonts w:ascii="Times New Roman" w:hAnsi="Times New Roman" w:cs="Times New Roman"/>
          <w:sz w:val="24"/>
          <w:szCs w:val="24"/>
        </w:rPr>
        <w:t xml:space="preserve"> работе;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6.3.2. за воспитатель</w:t>
      </w:r>
      <w:r w:rsidR="009F61E3">
        <w:rPr>
          <w:rFonts w:ascii="Times New Roman" w:hAnsi="Times New Roman" w:cs="Times New Roman"/>
          <w:sz w:val="24"/>
          <w:szCs w:val="24"/>
        </w:rPr>
        <w:t>ный мониторинг – заместитель директора по воспитательной работе</w:t>
      </w:r>
      <w:r w:rsidRPr="009F61E3">
        <w:rPr>
          <w:rFonts w:ascii="Times New Roman" w:hAnsi="Times New Roman" w:cs="Times New Roman"/>
          <w:sz w:val="24"/>
          <w:szCs w:val="24"/>
        </w:rPr>
        <w:t>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lastRenderedPageBreak/>
        <w:t>6.3.3. за психолого-педагогический мо</w:t>
      </w:r>
      <w:r w:rsidR="009F61E3">
        <w:rPr>
          <w:rFonts w:ascii="Times New Roman" w:hAnsi="Times New Roman" w:cs="Times New Roman"/>
          <w:sz w:val="24"/>
          <w:szCs w:val="24"/>
        </w:rPr>
        <w:t xml:space="preserve">ниторинг – психолог, классные руководители, </w:t>
      </w:r>
      <w:proofErr w:type="spellStart"/>
      <w:r w:rsidR="009F61E3"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 w:rsidRPr="009F61E3">
        <w:rPr>
          <w:rFonts w:ascii="Times New Roman" w:hAnsi="Times New Roman" w:cs="Times New Roman"/>
          <w:sz w:val="24"/>
          <w:szCs w:val="24"/>
        </w:rPr>
        <w:t>;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6.3.4. за медицинский мониторинг – классные руководители</w:t>
      </w:r>
      <w:r w:rsidR="009F61E3">
        <w:rPr>
          <w:rFonts w:ascii="Times New Roman" w:hAnsi="Times New Roman" w:cs="Times New Roman"/>
          <w:sz w:val="24"/>
          <w:szCs w:val="24"/>
        </w:rPr>
        <w:t>, медработник, учителя физкультуры</w:t>
      </w:r>
      <w:proofErr w:type="gramStart"/>
      <w:r w:rsidR="009F61E3">
        <w:rPr>
          <w:rFonts w:ascii="Times New Roman" w:hAnsi="Times New Roman" w:cs="Times New Roman"/>
          <w:sz w:val="24"/>
          <w:szCs w:val="24"/>
        </w:rPr>
        <w:t xml:space="preserve"> </w:t>
      </w:r>
      <w:r w:rsidRPr="009F61E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>6.3.5. за управленческий мониторинг – директор образовательного учреждения.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86" w:rsidRPr="009F61E3" w:rsidRDefault="001B4A86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6A8" w:rsidRPr="009F61E3" w:rsidRDefault="000D66A8" w:rsidP="009F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66A8" w:rsidRPr="009F61E3" w:rsidSect="000D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A86"/>
    <w:rsid w:val="000D66A8"/>
    <w:rsid w:val="001B4A86"/>
    <w:rsid w:val="002D01EA"/>
    <w:rsid w:val="009F61E3"/>
    <w:rsid w:val="00C2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3</cp:revision>
  <dcterms:created xsi:type="dcterms:W3CDTF">2012-09-14T07:22:00Z</dcterms:created>
  <dcterms:modified xsi:type="dcterms:W3CDTF">2012-09-14T15:26:00Z</dcterms:modified>
</cp:coreProperties>
</file>